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D5E" w:rsidRDefault="008E097D">
      <w:pPr>
        <w:pStyle w:val="BodyText"/>
        <w:ind w:left="4551"/>
        <w:rPr>
          <w:rFonts w:ascii="Times New Roman"/>
          <w:sz w:val="20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92.75pt;margin-top:-.5pt;width:56.25pt;height:21.75pt;z-index:251659776" filled="f" stroked="f">
            <v:textbox>
              <w:txbxContent>
                <w:p w:rsidR="00D62660" w:rsidRPr="00D62660" w:rsidRDefault="00D62660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D62660">
                    <w:rPr>
                      <w:b/>
                      <w:bCs/>
                      <w:sz w:val="24"/>
                      <w:szCs w:val="24"/>
                    </w:rPr>
                    <w:t>Anx</w:t>
                  </w:r>
                  <w:proofErr w:type="spellEnd"/>
                  <w:r w:rsidRPr="00D62660">
                    <w:rPr>
                      <w:b/>
                      <w:bCs/>
                      <w:sz w:val="24"/>
                      <w:szCs w:val="24"/>
                    </w:rPr>
                    <w:t xml:space="preserve"> B</w:t>
                  </w:r>
                </w:p>
              </w:txbxContent>
            </v:textbox>
          </v:shape>
        </w:pict>
      </w:r>
      <w:r w:rsidR="00597D3D">
        <w:rPr>
          <w:noProof/>
        </w:rPr>
        <w:drawing>
          <wp:anchor distT="0" distB="0" distL="114300" distR="114300" simplePos="0" relativeHeight="251656192" behindDoc="1" locked="0" layoutInCell="1" allowOverlap="1" wp14:anchorId="6D51B63F" wp14:editId="72C98DF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12800" cy="8324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SI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D3D" w:rsidRDefault="00597D3D">
      <w:pPr>
        <w:pStyle w:val="BodyText"/>
        <w:ind w:left="4575"/>
        <w:rPr>
          <w:sz w:val="20"/>
        </w:rPr>
      </w:pPr>
    </w:p>
    <w:p w:rsidR="00597D3D" w:rsidRDefault="00597D3D">
      <w:pPr>
        <w:pStyle w:val="BodyText"/>
        <w:ind w:left="4575"/>
        <w:rPr>
          <w:sz w:val="20"/>
        </w:rPr>
      </w:pPr>
    </w:p>
    <w:p w:rsidR="00006D5E" w:rsidRDefault="00006D5E">
      <w:pPr>
        <w:pStyle w:val="BodyText"/>
        <w:ind w:left="4575"/>
        <w:rPr>
          <w:sz w:val="20"/>
        </w:rPr>
      </w:pPr>
    </w:p>
    <w:p w:rsidR="00006D5E" w:rsidRDefault="00006D5E" w:rsidP="00770655">
      <w:pPr>
        <w:pStyle w:val="BodyText"/>
        <w:rPr>
          <w:b/>
          <w:sz w:val="28"/>
        </w:rPr>
      </w:pPr>
    </w:p>
    <w:p w:rsidR="00597D3D" w:rsidRDefault="008E097D" w:rsidP="00597D3D">
      <w:pPr>
        <w:spacing w:before="230"/>
        <w:ind w:left="2050" w:right="2067"/>
        <w:jc w:val="center"/>
        <w:rPr>
          <w:b/>
          <w:sz w:val="28"/>
          <w:u w:val="thick"/>
        </w:rPr>
      </w:pPr>
      <w:r>
        <w:rPr>
          <w:rFonts w:ascii="Times New Roman"/>
          <w:noProof/>
          <w:sz w:val="20"/>
        </w:rPr>
        <w:pict>
          <v:shape id="_x0000_s1031" type="#_x0000_t202" style="position:absolute;left:0;text-align:left;margin-left:111.95pt;margin-top:122.95pt;width:348.95pt;height:32.15pt;z-index:-251657728;mso-position-horizontal-relative:page;mso-position-vertical-relative:page" filled="f" stroked="f">
            <v:textbox style="mso-next-textbox:#_x0000_s1031" inset="0,0,0,0">
              <w:txbxContent>
                <w:p w:rsidR="00597D3D" w:rsidRDefault="00DE001B" w:rsidP="00597D3D">
                  <w:pPr>
                    <w:spacing w:line="307" w:lineRule="exact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ARMY PUBLIC SCHOOLS FOR </w:t>
                  </w:r>
                  <w:r w:rsidR="00597D3D">
                    <w:rPr>
                      <w:b/>
                      <w:sz w:val="28"/>
                    </w:rPr>
                    <w:t>INTERNATIONAL STUDIES</w:t>
                  </w:r>
                  <w:r>
                    <w:rPr>
                      <w:b/>
                      <w:sz w:val="28"/>
                    </w:rPr>
                    <w:t xml:space="preserve"> (APSIS)</w:t>
                  </w:r>
                </w:p>
              </w:txbxContent>
            </v:textbox>
            <w10:wrap anchorx="page" anchory="page"/>
          </v:shape>
        </w:pict>
      </w:r>
    </w:p>
    <w:p w:rsidR="00770655" w:rsidRPr="00DE001B" w:rsidRDefault="00770655" w:rsidP="00597D3D">
      <w:pPr>
        <w:spacing w:before="230"/>
        <w:ind w:left="2050" w:right="2067"/>
        <w:jc w:val="center"/>
        <w:rPr>
          <w:b/>
          <w:sz w:val="2"/>
          <w:szCs w:val="2"/>
          <w:u w:val="thick"/>
        </w:rPr>
      </w:pPr>
    </w:p>
    <w:p w:rsidR="00006D5E" w:rsidRPr="00F4112D" w:rsidRDefault="00135FAC" w:rsidP="00DB50D0">
      <w:pPr>
        <w:spacing w:before="230"/>
        <w:ind w:left="2050" w:right="2067"/>
        <w:jc w:val="center"/>
        <w:rPr>
          <w:b/>
          <w:sz w:val="28"/>
          <w:u w:val="single"/>
        </w:rPr>
      </w:pPr>
      <w:r w:rsidRPr="00F4112D">
        <w:rPr>
          <w:b/>
          <w:sz w:val="28"/>
          <w:u w:val="single"/>
        </w:rPr>
        <w:t>Summer Timings</w:t>
      </w:r>
      <w:r w:rsidR="00DE001B">
        <w:rPr>
          <w:b/>
          <w:sz w:val="28"/>
          <w:u w:val="single"/>
        </w:rPr>
        <w:t xml:space="preserve"> (</w:t>
      </w:r>
      <w:r w:rsidR="00F4112D">
        <w:rPr>
          <w:b/>
          <w:sz w:val="28"/>
          <w:u w:val="single"/>
        </w:rPr>
        <w:t xml:space="preserve">Class </w:t>
      </w:r>
      <w:r w:rsidR="00597D3D" w:rsidRPr="00F4112D">
        <w:rPr>
          <w:b/>
          <w:sz w:val="28"/>
          <w:u w:val="single"/>
        </w:rPr>
        <w:t>VI-</w:t>
      </w:r>
      <w:r w:rsidR="00F4112D">
        <w:rPr>
          <w:b/>
          <w:sz w:val="28"/>
          <w:u w:val="single"/>
        </w:rPr>
        <w:t>A Level</w:t>
      </w:r>
      <w:r w:rsidR="00DE001B">
        <w:rPr>
          <w:b/>
          <w:sz w:val="28"/>
          <w:u w:val="single"/>
        </w:rPr>
        <w:t>)</w:t>
      </w:r>
    </w:p>
    <w:p w:rsidR="00DB50D0" w:rsidRPr="00F4112D" w:rsidRDefault="00DB50D0" w:rsidP="00DB50D0">
      <w:pPr>
        <w:spacing w:before="230"/>
        <w:ind w:left="2050" w:right="2067"/>
        <w:jc w:val="center"/>
        <w:rPr>
          <w:b/>
          <w:sz w:val="28"/>
          <w:u w:val="single"/>
        </w:rPr>
      </w:pPr>
      <w:r w:rsidRPr="00F4112D">
        <w:rPr>
          <w:b/>
          <w:sz w:val="28"/>
          <w:u w:val="single"/>
        </w:rPr>
        <w:t>Session 2022-23</w:t>
      </w:r>
    </w:p>
    <w:p w:rsidR="00006D5E" w:rsidRDefault="00006D5E">
      <w:pPr>
        <w:pStyle w:val="BodyText"/>
        <w:rPr>
          <w:b/>
          <w:sz w:val="20"/>
        </w:rPr>
      </w:pPr>
    </w:p>
    <w:p w:rsidR="00006D5E" w:rsidRDefault="00006D5E">
      <w:pPr>
        <w:pStyle w:val="BodyText"/>
        <w:spacing w:before="2"/>
        <w:rPr>
          <w:b/>
        </w:rPr>
      </w:pPr>
    </w:p>
    <w:p w:rsidR="00DE001B" w:rsidRDefault="00135FAC" w:rsidP="00DE001B">
      <w:pPr>
        <w:pStyle w:val="Heading2"/>
        <w:tabs>
          <w:tab w:val="left" w:pos="8230"/>
        </w:tabs>
        <w:spacing w:before="70"/>
        <w:ind w:left="4320"/>
        <w:rPr>
          <w:u w:val="thick"/>
        </w:rPr>
      </w:pPr>
      <w:r>
        <w:rPr>
          <w:u w:val="thick"/>
        </w:rPr>
        <w:t>Monday</w:t>
      </w:r>
      <w:r>
        <w:rPr>
          <w:spacing w:val="-4"/>
          <w:u w:val="thick"/>
        </w:rPr>
        <w:t xml:space="preserve"> </w:t>
      </w:r>
      <w:r>
        <w:rPr>
          <w:u w:val="thick"/>
        </w:rPr>
        <w:t>–</w:t>
      </w:r>
      <w:r>
        <w:rPr>
          <w:spacing w:val="2"/>
          <w:u w:val="thick"/>
        </w:rPr>
        <w:t xml:space="preserve"> </w:t>
      </w:r>
      <w:r>
        <w:rPr>
          <w:u w:val="thick"/>
        </w:rPr>
        <w:t>Thursday</w:t>
      </w:r>
    </w:p>
    <w:p w:rsidR="00006D5E" w:rsidRDefault="00135FAC" w:rsidP="00DE001B">
      <w:pPr>
        <w:pStyle w:val="Heading2"/>
        <w:tabs>
          <w:tab w:val="left" w:pos="8230"/>
        </w:tabs>
        <w:spacing w:before="70"/>
        <w:ind w:left="1462"/>
      </w:pPr>
      <w:r>
        <w:tab/>
      </w:r>
    </w:p>
    <w:tbl>
      <w:tblPr>
        <w:tblStyle w:val="TableGrid"/>
        <w:tblW w:w="7023" w:type="dxa"/>
        <w:jc w:val="center"/>
        <w:tblLook w:val="04A0" w:firstRow="1" w:lastRow="0" w:firstColumn="1" w:lastColumn="0" w:noHBand="0" w:noVBand="1"/>
      </w:tblPr>
      <w:tblGrid>
        <w:gridCol w:w="2785"/>
        <w:gridCol w:w="4238"/>
      </w:tblGrid>
      <w:tr w:rsidR="00DE001B" w:rsidTr="00DE001B">
        <w:trPr>
          <w:jc w:val="center"/>
        </w:trPr>
        <w:tc>
          <w:tcPr>
            <w:tcW w:w="2785" w:type="dxa"/>
          </w:tcPr>
          <w:p w:rsidR="00DE001B" w:rsidRDefault="00DE001B" w:rsidP="00DE001B">
            <w:pPr>
              <w:pStyle w:val="TableParagraph"/>
              <w:spacing w:line="276" w:lineRule="auto"/>
              <w:ind w:right="7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Periods</w:t>
            </w:r>
          </w:p>
        </w:tc>
        <w:tc>
          <w:tcPr>
            <w:tcW w:w="4238" w:type="dxa"/>
          </w:tcPr>
          <w:p w:rsidR="00DE001B" w:rsidRDefault="00DE001B" w:rsidP="00DE001B">
            <w:pPr>
              <w:pStyle w:val="TableParagraph"/>
              <w:spacing w:line="276" w:lineRule="auto"/>
              <w:ind w:left="7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Timings</w:t>
            </w:r>
          </w:p>
        </w:tc>
      </w:tr>
      <w:tr w:rsidR="00DE001B" w:rsidTr="00DE001B">
        <w:trPr>
          <w:jc w:val="center"/>
        </w:trPr>
        <w:tc>
          <w:tcPr>
            <w:tcW w:w="2785" w:type="dxa"/>
          </w:tcPr>
          <w:p w:rsidR="00DE001B" w:rsidRDefault="00DE001B" w:rsidP="00DE001B">
            <w:pPr>
              <w:pStyle w:val="TableParagraph"/>
              <w:spacing w:line="276" w:lineRule="auto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Assembly</w:t>
            </w:r>
          </w:p>
        </w:tc>
        <w:tc>
          <w:tcPr>
            <w:tcW w:w="4238" w:type="dxa"/>
          </w:tcPr>
          <w:p w:rsidR="00DE001B" w:rsidRDefault="00DE001B" w:rsidP="00DE001B">
            <w:pPr>
              <w:pStyle w:val="TableParagraph"/>
              <w:spacing w:line="276" w:lineRule="auto"/>
              <w:ind w:left="720"/>
              <w:jc w:val="left"/>
              <w:rPr>
                <w:sz w:val="24"/>
              </w:rPr>
            </w:pPr>
            <w:r>
              <w:rPr>
                <w:sz w:val="24"/>
              </w:rPr>
              <w:t>7 : 30 – 7 : 45</w:t>
            </w:r>
          </w:p>
        </w:tc>
      </w:tr>
      <w:tr w:rsidR="00DE001B" w:rsidTr="00DE001B">
        <w:trPr>
          <w:jc w:val="center"/>
        </w:trPr>
        <w:tc>
          <w:tcPr>
            <w:tcW w:w="2785" w:type="dxa"/>
          </w:tcPr>
          <w:p w:rsidR="00DE001B" w:rsidRDefault="00DE001B" w:rsidP="00DE001B">
            <w:pPr>
              <w:pStyle w:val="TableParagraph"/>
              <w:spacing w:before="17" w:line="276" w:lineRule="auto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Period</w:t>
            </w:r>
          </w:p>
        </w:tc>
        <w:tc>
          <w:tcPr>
            <w:tcW w:w="4238" w:type="dxa"/>
          </w:tcPr>
          <w:p w:rsidR="00DE001B" w:rsidRDefault="00DE001B" w:rsidP="00DE001B">
            <w:pPr>
              <w:pStyle w:val="TableParagraph"/>
              <w:spacing w:line="276" w:lineRule="auto"/>
              <w:ind w:left="720"/>
              <w:jc w:val="left"/>
              <w:rPr>
                <w:sz w:val="24"/>
              </w:rPr>
            </w:pPr>
            <w:r>
              <w:rPr>
                <w:sz w:val="24"/>
              </w:rPr>
              <w:t>7 : 45 – 8 : 25</w:t>
            </w:r>
          </w:p>
        </w:tc>
      </w:tr>
      <w:tr w:rsidR="00DE001B" w:rsidTr="00DE001B">
        <w:trPr>
          <w:jc w:val="center"/>
        </w:trPr>
        <w:tc>
          <w:tcPr>
            <w:tcW w:w="2785" w:type="dxa"/>
          </w:tcPr>
          <w:p w:rsidR="00DE001B" w:rsidRDefault="00DE001B" w:rsidP="00DE001B">
            <w:pPr>
              <w:pStyle w:val="TableParagraph"/>
              <w:spacing w:before="17" w:line="276" w:lineRule="auto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Period</w:t>
            </w:r>
          </w:p>
        </w:tc>
        <w:tc>
          <w:tcPr>
            <w:tcW w:w="4238" w:type="dxa"/>
          </w:tcPr>
          <w:p w:rsidR="00DE001B" w:rsidRDefault="00DE001B" w:rsidP="00DE001B">
            <w:pPr>
              <w:pStyle w:val="TableParagraph"/>
              <w:spacing w:line="276" w:lineRule="auto"/>
              <w:ind w:left="720"/>
              <w:jc w:val="left"/>
              <w:rPr>
                <w:sz w:val="24"/>
              </w:rPr>
            </w:pPr>
            <w:r>
              <w:rPr>
                <w:sz w:val="24"/>
              </w:rPr>
              <w:t>8 : 25 – 9 : 05</w:t>
            </w:r>
          </w:p>
        </w:tc>
      </w:tr>
      <w:tr w:rsidR="00DE001B" w:rsidTr="00DE001B">
        <w:trPr>
          <w:jc w:val="center"/>
        </w:trPr>
        <w:tc>
          <w:tcPr>
            <w:tcW w:w="2785" w:type="dxa"/>
          </w:tcPr>
          <w:p w:rsidR="00DE001B" w:rsidRDefault="00DE001B" w:rsidP="00DE001B">
            <w:pPr>
              <w:pStyle w:val="TableParagraph"/>
              <w:spacing w:before="17" w:line="276" w:lineRule="auto"/>
              <w:ind w:right="6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proofErr w:type="spellStart"/>
            <w:r>
              <w:rPr>
                <w:position w:val="8"/>
                <w:sz w:val="16"/>
              </w:rPr>
              <w:t>rd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Period</w:t>
            </w:r>
          </w:p>
        </w:tc>
        <w:tc>
          <w:tcPr>
            <w:tcW w:w="4238" w:type="dxa"/>
          </w:tcPr>
          <w:p w:rsidR="00DE001B" w:rsidRDefault="00DE001B" w:rsidP="00DE001B">
            <w:pPr>
              <w:pStyle w:val="TableParagraph"/>
              <w:spacing w:line="276" w:lineRule="auto"/>
              <w:ind w:left="720"/>
              <w:jc w:val="left"/>
              <w:rPr>
                <w:sz w:val="24"/>
              </w:rPr>
            </w:pPr>
            <w:r>
              <w:rPr>
                <w:sz w:val="24"/>
              </w:rPr>
              <w:t>9 : 05 – 09 :45</w:t>
            </w:r>
          </w:p>
        </w:tc>
      </w:tr>
      <w:tr w:rsidR="00DE001B" w:rsidTr="00DE001B">
        <w:trPr>
          <w:jc w:val="center"/>
        </w:trPr>
        <w:tc>
          <w:tcPr>
            <w:tcW w:w="2785" w:type="dxa"/>
          </w:tcPr>
          <w:p w:rsidR="00DE001B" w:rsidRDefault="00DE001B" w:rsidP="00DE001B">
            <w:pPr>
              <w:pStyle w:val="TableParagraph"/>
              <w:spacing w:before="17" w:line="276" w:lineRule="auto"/>
              <w:ind w:right="6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proofErr w:type="spellStart"/>
            <w:r>
              <w:rPr>
                <w:position w:val="8"/>
                <w:sz w:val="16"/>
              </w:rPr>
              <w:t>th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Period</w:t>
            </w:r>
          </w:p>
        </w:tc>
        <w:tc>
          <w:tcPr>
            <w:tcW w:w="4238" w:type="dxa"/>
          </w:tcPr>
          <w:p w:rsidR="00DE001B" w:rsidRDefault="00DE001B" w:rsidP="00DE001B">
            <w:pPr>
              <w:pStyle w:val="TableParagraph"/>
              <w:spacing w:line="276" w:lineRule="auto"/>
              <w:ind w:left="720" w:right="386"/>
              <w:jc w:val="left"/>
              <w:rPr>
                <w:sz w:val="24"/>
              </w:rPr>
            </w:pPr>
            <w:r>
              <w:rPr>
                <w:sz w:val="24"/>
              </w:rPr>
              <w:t>09 : 45 – 10 : 25</w:t>
            </w:r>
          </w:p>
        </w:tc>
      </w:tr>
      <w:tr w:rsidR="00DE001B" w:rsidTr="00DE001B">
        <w:trPr>
          <w:jc w:val="center"/>
        </w:trPr>
        <w:tc>
          <w:tcPr>
            <w:tcW w:w="2785" w:type="dxa"/>
          </w:tcPr>
          <w:p w:rsidR="00DE001B" w:rsidRDefault="00DE001B" w:rsidP="00DE001B">
            <w:pPr>
              <w:pStyle w:val="TableParagraph"/>
              <w:spacing w:line="276" w:lineRule="auto"/>
              <w:ind w:right="8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Break</w:t>
            </w:r>
          </w:p>
        </w:tc>
        <w:tc>
          <w:tcPr>
            <w:tcW w:w="4238" w:type="dxa"/>
          </w:tcPr>
          <w:p w:rsidR="00DE001B" w:rsidRDefault="00DE001B" w:rsidP="00DE001B">
            <w:pPr>
              <w:pStyle w:val="TableParagraph"/>
              <w:spacing w:line="276" w:lineRule="auto"/>
              <w:ind w:left="720" w:right="386"/>
              <w:jc w:val="left"/>
              <w:rPr>
                <w:sz w:val="24"/>
              </w:rPr>
            </w:pPr>
            <w:r>
              <w:rPr>
                <w:sz w:val="24"/>
              </w:rPr>
              <w:t>10 : 25 – 10 : 45</w:t>
            </w:r>
          </w:p>
        </w:tc>
      </w:tr>
      <w:tr w:rsidR="00DE001B" w:rsidTr="00DE001B">
        <w:trPr>
          <w:jc w:val="center"/>
        </w:trPr>
        <w:tc>
          <w:tcPr>
            <w:tcW w:w="2785" w:type="dxa"/>
          </w:tcPr>
          <w:p w:rsidR="00DE001B" w:rsidRDefault="00DE001B" w:rsidP="00DE001B">
            <w:pPr>
              <w:pStyle w:val="TableParagraph"/>
              <w:spacing w:before="17" w:line="276" w:lineRule="auto"/>
              <w:ind w:right="69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proofErr w:type="spellStart"/>
            <w:r>
              <w:rPr>
                <w:position w:val="8"/>
                <w:sz w:val="16"/>
              </w:rPr>
              <w:t>th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Period</w:t>
            </w:r>
          </w:p>
        </w:tc>
        <w:tc>
          <w:tcPr>
            <w:tcW w:w="4238" w:type="dxa"/>
          </w:tcPr>
          <w:p w:rsidR="00DE001B" w:rsidRDefault="00DE001B" w:rsidP="00DE001B">
            <w:pPr>
              <w:pStyle w:val="TableParagraph"/>
              <w:spacing w:line="276" w:lineRule="auto"/>
              <w:ind w:left="720" w:right="386"/>
              <w:jc w:val="left"/>
              <w:rPr>
                <w:sz w:val="24"/>
              </w:rPr>
            </w:pPr>
            <w:r>
              <w:rPr>
                <w:sz w:val="24"/>
              </w:rPr>
              <w:t>10 : 45 – 11 : 30</w:t>
            </w:r>
          </w:p>
        </w:tc>
      </w:tr>
      <w:tr w:rsidR="00DE001B" w:rsidTr="00DE001B">
        <w:trPr>
          <w:jc w:val="center"/>
        </w:trPr>
        <w:tc>
          <w:tcPr>
            <w:tcW w:w="2785" w:type="dxa"/>
          </w:tcPr>
          <w:p w:rsidR="00DE001B" w:rsidRDefault="00DE001B" w:rsidP="00DE001B">
            <w:pPr>
              <w:pStyle w:val="TableParagraph"/>
              <w:spacing w:before="17" w:line="276" w:lineRule="auto"/>
              <w:ind w:right="69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proofErr w:type="spellStart"/>
            <w:r>
              <w:rPr>
                <w:position w:val="8"/>
                <w:sz w:val="16"/>
              </w:rPr>
              <w:t>th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Period</w:t>
            </w:r>
          </w:p>
        </w:tc>
        <w:tc>
          <w:tcPr>
            <w:tcW w:w="4238" w:type="dxa"/>
          </w:tcPr>
          <w:p w:rsidR="00DE001B" w:rsidRDefault="00DE001B" w:rsidP="00DE001B">
            <w:pPr>
              <w:pStyle w:val="TableParagraph"/>
              <w:spacing w:line="276" w:lineRule="auto"/>
              <w:ind w:left="720" w:right="386"/>
              <w:jc w:val="left"/>
              <w:rPr>
                <w:sz w:val="24"/>
              </w:rPr>
            </w:pPr>
            <w:r>
              <w:rPr>
                <w:sz w:val="24"/>
              </w:rPr>
              <w:t>11 : 30 – 12 : 10</w:t>
            </w:r>
          </w:p>
        </w:tc>
      </w:tr>
      <w:tr w:rsidR="00DE001B" w:rsidTr="00DE001B">
        <w:trPr>
          <w:jc w:val="center"/>
        </w:trPr>
        <w:tc>
          <w:tcPr>
            <w:tcW w:w="2785" w:type="dxa"/>
          </w:tcPr>
          <w:p w:rsidR="00DE001B" w:rsidRDefault="00DE001B" w:rsidP="00DE001B">
            <w:pPr>
              <w:pStyle w:val="TableParagraph"/>
              <w:spacing w:before="17" w:line="276" w:lineRule="auto"/>
              <w:ind w:right="69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proofErr w:type="spellStart"/>
            <w:r>
              <w:rPr>
                <w:position w:val="8"/>
                <w:sz w:val="16"/>
              </w:rPr>
              <w:t>th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Period</w:t>
            </w:r>
          </w:p>
        </w:tc>
        <w:tc>
          <w:tcPr>
            <w:tcW w:w="4238" w:type="dxa"/>
          </w:tcPr>
          <w:p w:rsidR="00DE001B" w:rsidRDefault="00DE001B" w:rsidP="00DE001B">
            <w:pPr>
              <w:pStyle w:val="TableParagraph"/>
              <w:spacing w:line="276" w:lineRule="auto"/>
              <w:ind w:left="720" w:right="386"/>
              <w:jc w:val="left"/>
              <w:rPr>
                <w:sz w:val="24"/>
              </w:rPr>
            </w:pPr>
            <w:r>
              <w:rPr>
                <w:sz w:val="24"/>
              </w:rPr>
              <w:t>12 : 10 – 12 : 50</w:t>
            </w:r>
          </w:p>
        </w:tc>
      </w:tr>
      <w:tr w:rsidR="00DE001B" w:rsidTr="00DE001B">
        <w:trPr>
          <w:jc w:val="center"/>
        </w:trPr>
        <w:tc>
          <w:tcPr>
            <w:tcW w:w="2785" w:type="dxa"/>
          </w:tcPr>
          <w:p w:rsidR="00DE001B" w:rsidRDefault="00DE001B" w:rsidP="00DE001B">
            <w:pPr>
              <w:pStyle w:val="TableParagraph"/>
              <w:spacing w:before="17" w:line="276" w:lineRule="auto"/>
              <w:ind w:right="69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proofErr w:type="spellStart"/>
            <w:r>
              <w:rPr>
                <w:position w:val="8"/>
                <w:sz w:val="16"/>
              </w:rPr>
              <w:t>th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Period</w:t>
            </w:r>
          </w:p>
        </w:tc>
        <w:tc>
          <w:tcPr>
            <w:tcW w:w="4238" w:type="dxa"/>
          </w:tcPr>
          <w:p w:rsidR="00DE001B" w:rsidRDefault="00DE001B" w:rsidP="00DE001B">
            <w:pPr>
              <w:pStyle w:val="TableParagraph"/>
              <w:spacing w:line="276" w:lineRule="auto"/>
              <w:ind w:left="720" w:right="452"/>
              <w:jc w:val="left"/>
              <w:rPr>
                <w:sz w:val="24"/>
              </w:rPr>
            </w:pPr>
            <w:r>
              <w:rPr>
                <w:sz w:val="24"/>
              </w:rPr>
              <w:t>12 : 50 – 1 : 30</w:t>
            </w:r>
          </w:p>
        </w:tc>
      </w:tr>
    </w:tbl>
    <w:p w:rsidR="00DE001B" w:rsidRDefault="00DE001B" w:rsidP="00DE001B">
      <w:pPr>
        <w:pStyle w:val="BodyText"/>
        <w:spacing w:before="8"/>
        <w:ind w:left="4320"/>
        <w:rPr>
          <w:b/>
          <w:bCs/>
          <w:u w:val="thick"/>
        </w:rPr>
      </w:pPr>
    </w:p>
    <w:p w:rsidR="00DE001B" w:rsidRPr="00DE001B" w:rsidRDefault="00DE001B" w:rsidP="00DE001B">
      <w:pPr>
        <w:pStyle w:val="BodyText"/>
        <w:spacing w:before="8"/>
        <w:ind w:left="4320"/>
        <w:rPr>
          <w:b/>
          <w:bCs/>
          <w:u w:val="thick"/>
        </w:rPr>
      </w:pPr>
      <w:r w:rsidRPr="00DE001B">
        <w:rPr>
          <w:b/>
          <w:bCs/>
          <w:u w:val="thick"/>
        </w:rPr>
        <w:t>Friday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6"/>
        <w:gridCol w:w="4346"/>
      </w:tblGrid>
      <w:tr w:rsidR="00DE001B" w:rsidTr="00DE001B">
        <w:trPr>
          <w:trHeight w:hRule="exact" w:val="326"/>
          <w:jc w:val="center"/>
        </w:trPr>
        <w:tc>
          <w:tcPr>
            <w:tcW w:w="3006" w:type="dxa"/>
          </w:tcPr>
          <w:p w:rsidR="00DE001B" w:rsidRDefault="00DE001B" w:rsidP="00946DE4">
            <w:pPr>
              <w:pStyle w:val="TableParagraph"/>
              <w:ind w:left="133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Periods</w:t>
            </w:r>
          </w:p>
        </w:tc>
        <w:tc>
          <w:tcPr>
            <w:tcW w:w="4346" w:type="dxa"/>
          </w:tcPr>
          <w:p w:rsidR="00DE001B" w:rsidRDefault="00DE001B" w:rsidP="00946DE4">
            <w:pPr>
              <w:pStyle w:val="TableParagraph"/>
              <w:ind w:left="8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Timings</w:t>
            </w:r>
          </w:p>
        </w:tc>
      </w:tr>
      <w:tr w:rsidR="00DE001B" w:rsidTr="00DE001B">
        <w:trPr>
          <w:trHeight w:hRule="exact" w:val="329"/>
          <w:jc w:val="center"/>
        </w:trPr>
        <w:tc>
          <w:tcPr>
            <w:tcW w:w="3006" w:type="dxa"/>
          </w:tcPr>
          <w:p w:rsidR="00DE001B" w:rsidRDefault="00DE001B" w:rsidP="00946DE4">
            <w:pPr>
              <w:pStyle w:val="TableParagraph"/>
              <w:ind w:left="134" w:right="134"/>
              <w:rPr>
                <w:sz w:val="24"/>
              </w:rPr>
            </w:pPr>
            <w:r>
              <w:rPr>
                <w:sz w:val="24"/>
              </w:rPr>
              <w:t>*Class Assembly</w:t>
            </w:r>
          </w:p>
        </w:tc>
        <w:tc>
          <w:tcPr>
            <w:tcW w:w="4346" w:type="dxa"/>
          </w:tcPr>
          <w:p w:rsidR="00DE001B" w:rsidRDefault="00DE001B" w:rsidP="00DE001B">
            <w:pPr>
              <w:pStyle w:val="TableParagraph"/>
              <w:ind w:left="720"/>
              <w:jc w:val="left"/>
              <w:rPr>
                <w:sz w:val="24"/>
              </w:rPr>
            </w:pPr>
            <w:r>
              <w:rPr>
                <w:sz w:val="24"/>
              </w:rPr>
              <w:t>7 : 30 – 7 : 35</w:t>
            </w:r>
          </w:p>
        </w:tc>
      </w:tr>
      <w:tr w:rsidR="00DE001B" w:rsidTr="00DE001B">
        <w:trPr>
          <w:trHeight w:hRule="exact" w:val="329"/>
          <w:jc w:val="center"/>
        </w:trPr>
        <w:tc>
          <w:tcPr>
            <w:tcW w:w="3006" w:type="dxa"/>
          </w:tcPr>
          <w:p w:rsidR="00DE001B" w:rsidRDefault="00DE001B" w:rsidP="00946DE4">
            <w:pPr>
              <w:pStyle w:val="TableParagraph"/>
              <w:spacing w:before="17"/>
              <w:ind w:left="133" w:right="134"/>
              <w:rPr>
                <w:sz w:val="24"/>
              </w:rPr>
            </w:pPr>
            <w:r>
              <w:rPr>
                <w:sz w:val="24"/>
              </w:rPr>
              <w:t>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Period</w:t>
            </w:r>
          </w:p>
        </w:tc>
        <w:tc>
          <w:tcPr>
            <w:tcW w:w="4346" w:type="dxa"/>
          </w:tcPr>
          <w:p w:rsidR="00DE001B" w:rsidRDefault="00DE001B" w:rsidP="00DE001B">
            <w:pPr>
              <w:pStyle w:val="TableParagraph"/>
              <w:ind w:left="720"/>
              <w:jc w:val="left"/>
              <w:rPr>
                <w:sz w:val="24"/>
              </w:rPr>
            </w:pPr>
            <w:r>
              <w:rPr>
                <w:sz w:val="24"/>
              </w:rPr>
              <w:t>7 : 35 – 8 : 15</w:t>
            </w:r>
          </w:p>
        </w:tc>
      </w:tr>
      <w:tr w:rsidR="00DE001B" w:rsidTr="00DE001B">
        <w:trPr>
          <w:trHeight w:hRule="exact" w:val="327"/>
          <w:jc w:val="center"/>
        </w:trPr>
        <w:tc>
          <w:tcPr>
            <w:tcW w:w="3006" w:type="dxa"/>
          </w:tcPr>
          <w:p w:rsidR="00DE001B" w:rsidRDefault="00DE001B" w:rsidP="00946DE4">
            <w:pPr>
              <w:pStyle w:val="TableParagraph"/>
              <w:spacing w:before="17"/>
              <w:ind w:left="134" w:right="133"/>
              <w:rPr>
                <w:sz w:val="24"/>
              </w:rPr>
            </w:pPr>
            <w:r>
              <w:rPr>
                <w:sz w:val="24"/>
              </w:rPr>
              <w:t>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Period</w:t>
            </w:r>
          </w:p>
        </w:tc>
        <w:tc>
          <w:tcPr>
            <w:tcW w:w="4346" w:type="dxa"/>
          </w:tcPr>
          <w:p w:rsidR="00DE001B" w:rsidRDefault="00DE001B" w:rsidP="00DE001B">
            <w:pPr>
              <w:pStyle w:val="TableParagraph"/>
              <w:ind w:left="720"/>
              <w:jc w:val="left"/>
              <w:rPr>
                <w:sz w:val="24"/>
              </w:rPr>
            </w:pPr>
            <w:r>
              <w:rPr>
                <w:sz w:val="24"/>
              </w:rPr>
              <w:t>8 : 15 – 8 : 55</w:t>
            </w:r>
          </w:p>
        </w:tc>
      </w:tr>
      <w:tr w:rsidR="00DE001B" w:rsidTr="00DE001B">
        <w:trPr>
          <w:trHeight w:hRule="exact" w:val="329"/>
          <w:jc w:val="center"/>
        </w:trPr>
        <w:tc>
          <w:tcPr>
            <w:tcW w:w="3006" w:type="dxa"/>
          </w:tcPr>
          <w:p w:rsidR="00DE001B" w:rsidRDefault="00DE001B" w:rsidP="00946DE4">
            <w:pPr>
              <w:pStyle w:val="TableParagraph"/>
              <w:spacing w:before="17"/>
              <w:ind w:left="133" w:right="134"/>
              <w:rPr>
                <w:sz w:val="24"/>
              </w:rPr>
            </w:pPr>
            <w:r>
              <w:rPr>
                <w:sz w:val="24"/>
              </w:rPr>
              <w:t>3</w:t>
            </w:r>
            <w:proofErr w:type="spellStart"/>
            <w:r>
              <w:rPr>
                <w:position w:val="8"/>
                <w:sz w:val="16"/>
              </w:rPr>
              <w:t>rd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Period</w:t>
            </w:r>
          </w:p>
        </w:tc>
        <w:tc>
          <w:tcPr>
            <w:tcW w:w="4346" w:type="dxa"/>
          </w:tcPr>
          <w:p w:rsidR="00DE001B" w:rsidRDefault="00DE001B" w:rsidP="00DE001B">
            <w:pPr>
              <w:pStyle w:val="TableParagraph"/>
              <w:ind w:left="720"/>
              <w:jc w:val="left"/>
              <w:rPr>
                <w:sz w:val="24"/>
              </w:rPr>
            </w:pPr>
            <w:r>
              <w:rPr>
                <w:sz w:val="24"/>
              </w:rPr>
              <w:t>8 : 55 – 9 : 35</w:t>
            </w:r>
          </w:p>
        </w:tc>
      </w:tr>
      <w:tr w:rsidR="00DE001B" w:rsidTr="00DE001B">
        <w:trPr>
          <w:trHeight w:hRule="exact" w:val="329"/>
          <w:jc w:val="center"/>
        </w:trPr>
        <w:tc>
          <w:tcPr>
            <w:tcW w:w="3006" w:type="dxa"/>
          </w:tcPr>
          <w:p w:rsidR="00DE001B" w:rsidRDefault="00DE001B" w:rsidP="00946DE4">
            <w:pPr>
              <w:pStyle w:val="TableParagraph"/>
              <w:spacing w:before="17"/>
              <w:ind w:left="133" w:right="134"/>
              <w:rPr>
                <w:sz w:val="24"/>
              </w:rPr>
            </w:pPr>
            <w:r>
              <w:rPr>
                <w:sz w:val="24"/>
              </w:rPr>
              <w:t>4</w:t>
            </w:r>
            <w:proofErr w:type="spellStart"/>
            <w:r>
              <w:rPr>
                <w:position w:val="8"/>
                <w:sz w:val="16"/>
              </w:rPr>
              <w:t>th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Period</w:t>
            </w:r>
          </w:p>
        </w:tc>
        <w:tc>
          <w:tcPr>
            <w:tcW w:w="4346" w:type="dxa"/>
          </w:tcPr>
          <w:p w:rsidR="00DE001B" w:rsidRDefault="00DE001B" w:rsidP="00DE001B">
            <w:pPr>
              <w:pStyle w:val="TableParagraph"/>
              <w:ind w:left="720" w:right="489"/>
              <w:jc w:val="left"/>
              <w:rPr>
                <w:sz w:val="24"/>
              </w:rPr>
            </w:pPr>
            <w:r>
              <w:rPr>
                <w:sz w:val="24"/>
              </w:rPr>
              <w:t>9 : 35 – 10 : 15</w:t>
            </w:r>
          </w:p>
        </w:tc>
      </w:tr>
      <w:tr w:rsidR="00DE001B" w:rsidTr="00DE001B">
        <w:trPr>
          <w:trHeight w:hRule="exact" w:val="326"/>
          <w:jc w:val="center"/>
        </w:trPr>
        <w:tc>
          <w:tcPr>
            <w:tcW w:w="3006" w:type="dxa"/>
          </w:tcPr>
          <w:p w:rsidR="00DE001B" w:rsidRDefault="00DE001B" w:rsidP="00946DE4">
            <w:pPr>
              <w:pStyle w:val="TableParagraph"/>
              <w:ind w:left="134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Break</w:t>
            </w:r>
          </w:p>
        </w:tc>
        <w:tc>
          <w:tcPr>
            <w:tcW w:w="4346" w:type="dxa"/>
          </w:tcPr>
          <w:p w:rsidR="00DE001B" w:rsidRDefault="00DE001B" w:rsidP="00DE001B">
            <w:pPr>
              <w:pStyle w:val="TableParagraph"/>
              <w:ind w:left="720" w:right="422"/>
              <w:jc w:val="left"/>
              <w:rPr>
                <w:sz w:val="24"/>
              </w:rPr>
            </w:pPr>
            <w:r>
              <w:rPr>
                <w:sz w:val="24"/>
              </w:rPr>
              <w:t>10 : 15 – 10 : 35</w:t>
            </w:r>
          </w:p>
        </w:tc>
      </w:tr>
      <w:tr w:rsidR="00DE001B" w:rsidTr="00DE001B">
        <w:trPr>
          <w:trHeight w:hRule="exact" w:val="329"/>
          <w:jc w:val="center"/>
        </w:trPr>
        <w:tc>
          <w:tcPr>
            <w:tcW w:w="3006" w:type="dxa"/>
          </w:tcPr>
          <w:p w:rsidR="00DE001B" w:rsidRDefault="00DE001B" w:rsidP="00946DE4">
            <w:pPr>
              <w:pStyle w:val="TableParagraph"/>
              <w:spacing w:before="17"/>
              <w:ind w:left="133" w:right="134"/>
              <w:rPr>
                <w:sz w:val="24"/>
              </w:rPr>
            </w:pPr>
            <w:r>
              <w:rPr>
                <w:sz w:val="24"/>
              </w:rPr>
              <w:t>5</w:t>
            </w:r>
            <w:proofErr w:type="spellStart"/>
            <w:r>
              <w:rPr>
                <w:position w:val="8"/>
                <w:sz w:val="16"/>
              </w:rPr>
              <w:t>th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Period</w:t>
            </w:r>
          </w:p>
        </w:tc>
        <w:tc>
          <w:tcPr>
            <w:tcW w:w="4346" w:type="dxa"/>
          </w:tcPr>
          <w:p w:rsidR="00DE001B" w:rsidRDefault="00DE001B" w:rsidP="00DE001B">
            <w:pPr>
              <w:pStyle w:val="TableParagraph"/>
              <w:ind w:left="720" w:right="422"/>
              <w:jc w:val="left"/>
              <w:rPr>
                <w:sz w:val="24"/>
              </w:rPr>
            </w:pPr>
            <w:r>
              <w:rPr>
                <w:sz w:val="24"/>
              </w:rPr>
              <w:t>10 : 35 – 11 : 15</w:t>
            </w:r>
          </w:p>
        </w:tc>
      </w:tr>
      <w:tr w:rsidR="00DE001B" w:rsidTr="00DE001B">
        <w:trPr>
          <w:trHeight w:hRule="exact" w:val="329"/>
          <w:jc w:val="center"/>
        </w:trPr>
        <w:tc>
          <w:tcPr>
            <w:tcW w:w="3006" w:type="dxa"/>
          </w:tcPr>
          <w:p w:rsidR="00DE001B" w:rsidRDefault="00DE001B" w:rsidP="00946DE4">
            <w:pPr>
              <w:pStyle w:val="TableParagraph"/>
              <w:spacing w:before="17"/>
              <w:ind w:left="133" w:right="134"/>
              <w:rPr>
                <w:sz w:val="24"/>
              </w:rPr>
            </w:pPr>
            <w:r>
              <w:rPr>
                <w:sz w:val="24"/>
              </w:rPr>
              <w:t>6</w:t>
            </w:r>
            <w:proofErr w:type="spellStart"/>
            <w:r>
              <w:rPr>
                <w:position w:val="8"/>
                <w:sz w:val="16"/>
              </w:rPr>
              <w:t>th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Period</w:t>
            </w:r>
          </w:p>
        </w:tc>
        <w:tc>
          <w:tcPr>
            <w:tcW w:w="4346" w:type="dxa"/>
          </w:tcPr>
          <w:p w:rsidR="00DE001B" w:rsidRDefault="00DE001B" w:rsidP="00DE001B">
            <w:pPr>
              <w:pStyle w:val="TableParagraph"/>
              <w:ind w:left="720" w:right="422"/>
              <w:jc w:val="left"/>
              <w:rPr>
                <w:sz w:val="24"/>
              </w:rPr>
            </w:pPr>
            <w:r>
              <w:rPr>
                <w:sz w:val="24"/>
              </w:rPr>
              <w:t>11 : 15 – 11 : 55</w:t>
            </w:r>
          </w:p>
        </w:tc>
      </w:tr>
      <w:tr w:rsidR="00DE001B" w:rsidTr="00DE001B">
        <w:trPr>
          <w:trHeight w:hRule="exact" w:val="326"/>
          <w:jc w:val="center"/>
        </w:trPr>
        <w:tc>
          <w:tcPr>
            <w:tcW w:w="3006" w:type="dxa"/>
          </w:tcPr>
          <w:p w:rsidR="00DE001B" w:rsidRDefault="00DE001B" w:rsidP="00946DE4">
            <w:pPr>
              <w:pStyle w:val="TableParagraph"/>
              <w:spacing w:before="17"/>
              <w:ind w:left="133" w:right="134"/>
              <w:rPr>
                <w:sz w:val="24"/>
              </w:rPr>
            </w:pPr>
            <w:r>
              <w:rPr>
                <w:sz w:val="24"/>
              </w:rPr>
              <w:t>7</w:t>
            </w:r>
            <w:proofErr w:type="spellStart"/>
            <w:r>
              <w:rPr>
                <w:position w:val="8"/>
                <w:sz w:val="16"/>
              </w:rPr>
              <w:t>th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Period</w:t>
            </w:r>
          </w:p>
        </w:tc>
        <w:tc>
          <w:tcPr>
            <w:tcW w:w="4346" w:type="dxa"/>
          </w:tcPr>
          <w:p w:rsidR="00DE001B" w:rsidRDefault="00DE001B" w:rsidP="00DE001B">
            <w:pPr>
              <w:pStyle w:val="TableParagraph"/>
              <w:ind w:left="720" w:right="422"/>
              <w:jc w:val="left"/>
              <w:rPr>
                <w:sz w:val="24"/>
              </w:rPr>
            </w:pPr>
            <w:r>
              <w:rPr>
                <w:sz w:val="24"/>
              </w:rPr>
              <w:t>11 : 55 – 12 : 35</w:t>
            </w:r>
          </w:p>
        </w:tc>
      </w:tr>
    </w:tbl>
    <w:p w:rsidR="00006D5E" w:rsidRDefault="00006D5E" w:rsidP="00DE001B">
      <w:pPr>
        <w:pStyle w:val="BodyText"/>
        <w:spacing w:before="6"/>
        <w:rPr>
          <w:b/>
          <w:sz w:val="20"/>
        </w:rPr>
      </w:pPr>
    </w:p>
    <w:p w:rsidR="00006D5E" w:rsidRDefault="00006D5E">
      <w:pPr>
        <w:pStyle w:val="BodyText"/>
        <w:spacing w:before="8"/>
        <w:rPr>
          <w:b/>
          <w:sz w:val="16"/>
        </w:rPr>
      </w:pPr>
    </w:p>
    <w:p w:rsidR="00DE001B" w:rsidRDefault="00DE001B">
      <w:pPr>
        <w:pStyle w:val="BodyText"/>
        <w:spacing w:before="8"/>
        <w:rPr>
          <w:b/>
          <w:sz w:val="16"/>
        </w:rPr>
      </w:pPr>
    </w:p>
    <w:p w:rsidR="00DE001B" w:rsidRDefault="00DE001B">
      <w:pPr>
        <w:pStyle w:val="BodyText"/>
        <w:spacing w:before="8"/>
        <w:rPr>
          <w:b/>
          <w:sz w:val="16"/>
        </w:rPr>
      </w:pPr>
    </w:p>
    <w:p w:rsidR="00DE001B" w:rsidRDefault="00DE001B">
      <w:pPr>
        <w:pStyle w:val="BodyText"/>
        <w:spacing w:before="8"/>
        <w:rPr>
          <w:b/>
          <w:sz w:val="16"/>
        </w:rPr>
      </w:pPr>
    </w:p>
    <w:p w:rsidR="00DE001B" w:rsidRDefault="00DE001B">
      <w:pPr>
        <w:pStyle w:val="BodyText"/>
        <w:spacing w:before="8"/>
        <w:rPr>
          <w:b/>
          <w:sz w:val="16"/>
        </w:rPr>
      </w:pPr>
    </w:p>
    <w:p w:rsidR="00DE001B" w:rsidRDefault="00DE001B">
      <w:pPr>
        <w:pStyle w:val="BodyText"/>
        <w:spacing w:before="8"/>
        <w:rPr>
          <w:b/>
          <w:sz w:val="16"/>
        </w:rPr>
      </w:pPr>
    </w:p>
    <w:p w:rsidR="00DE001B" w:rsidRDefault="00DE001B">
      <w:pPr>
        <w:pStyle w:val="BodyText"/>
        <w:spacing w:before="8"/>
        <w:rPr>
          <w:b/>
          <w:sz w:val="16"/>
        </w:rPr>
      </w:pPr>
    </w:p>
    <w:p w:rsidR="00006D5E" w:rsidRDefault="00006D5E" w:rsidP="00E8712C">
      <w:pPr>
        <w:pStyle w:val="ListParagraph"/>
        <w:tabs>
          <w:tab w:val="left" w:pos="840"/>
          <w:tab w:val="left" w:pos="841"/>
        </w:tabs>
        <w:ind w:left="840" w:firstLine="0"/>
        <w:rPr>
          <w:sz w:val="24"/>
        </w:rPr>
      </w:pPr>
    </w:p>
    <w:sectPr w:rsidR="00006D5E" w:rsidSect="008E0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00" w:right="580" w:bottom="660" w:left="600" w:header="0" w:footer="4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13D" w:rsidRDefault="0064713D">
      <w:r>
        <w:separator/>
      </w:r>
    </w:p>
  </w:endnote>
  <w:endnote w:type="continuationSeparator" w:id="0">
    <w:p w:rsidR="0064713D" w:rsidRDefault="0064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D3D" w:rsidRDefault="00597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D5E" w:rsidRDefault="008E097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4.35pt;margin-top:757.05pt;width:63.55pt;height:14pt;z-index:-11464;mso-position-horizontal-relative:page;mso-position-vertical-relative:page" filled="f" stroked="f">
          <v:textbox inset="0,0,0,0">
            <w:txbxContent>
              <w:p w:rsidR="00006D5E" w:rsidRDefault="00135FAC">
                <w:pPr>
                  <w:spacing w:line="265" w:lineRule="exact"/>
                  <w:ind w:left="20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 xml:space="preserve">Page </w:t>
                </w:r>
                <w:r>
                  <w:rPr>
                    <w:b/>
                    <w:sz w:val="24"/>
                  </w:rPr>
                  <w:t xml:space="preserve">1 </w:t>
                </w:r>
                <w:r>
                  <w:rPr>
                    <w:sz w:val="24"/>
                  </w:rPr>
                  <w:t xml:space="preserve">of </w:t>
                </w:r>
                <w:r>
                  <w:rPr>
                    <w:b/>
                    <w:sz w:val="24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D3D" w:rsidRDefault="00597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13D" w:rsidRDefault="0064713D">
      <w:r>
        <w:separator/>
      </w:r>
    </w:p>
  </w:footnote>
  <w:footnote w:type="continuationSeparator" w:id="0">
    <w:p w:rsidR="0064713D" w:rsidRDefault="00647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D3D" w:rsidRDefault="008E09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3988704" o:spid="_x0000_s2054" type="#_x0000_t75" style="position:absolute;margin-left:0;margin-top:0;width:552.45pt;height:565.75pt;z-index:-9416;mso-position-horizontal:center;mso-position-horizontal-relative:margin;mso-position-vertical:center;mso-position-vertical-relative:margin" o:allowincell="f">
          <v:imagedata r:id="rId1" o:title="APSI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D3D" w:rsidRDefault="008E09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3988705" o:spid="_x0000_s2055" type="#_x0000_t75" style="position:absolute;margin-left:0;margin-top:0;width:552.45pt;height:565.75pt;z-index:-8392;mso-position-horizontal:center;mso-position-horizontal-relative:margin;mso-position-vertical:center;mso-position-vertical-relative:margin" o:allowincell="f">
          <v:imagedata r:id="rId1" o:title="APSI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D3D" w:rsidRDefault="008E09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3988703" o:spid="_x0000_s2053" type="#_x0000_t75" style="position:absolute;margin-left:0;margin-top:0;width:552.45pt;height:565.75pt;z-index:-10440;mso-position-horizontal:center;mso-position-horizontal-relative:margin;mso-position-vertical:center;mso-position-vertical-relative:margin" o:allowincell="f">
          <v:imagedata r:id="rId1" o:title="APSI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9252F"/>
    <w:multiLevelType w:val="hybridMultilevel"/>
    <w:tmpl w:val="9014B862"/>
    <w:lvl w:ilvl="0" w:tplc="17FC8154">
      <w:numFmt w:val="bullet"/>
      <w:lvlText w:val=""/>
      <w:lvlJc w:val="left"/>
      <w:pPr>
        <w:ind w:left="480" w:hanging="45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38C5278">
      <w:numFmt w:val="bullet"/>
      <w:lvlText w:val="o"/>
      <w:lvlJc w:val="left"/>
      <w:pPr>
        <w:ind w:left="840" w:hanging="361"/>
      </w:pPr>
      <w:rPr>
        <w:rFonts w:ascii="Arial" w:eastAsia="Arial" w:hAnsi="Arial" w:cs="Arial" w:hint="default"/>
        <w:w w:val="99"/>
        <w:sz w:val="24"/>
        <w:szCs w:val="24"/>
      </w:rPr>
    </w:lvl>
    <w:lvl w:ilvl="2" w:tplc="2DA6A9B8">
      <w:numFmt w:val="bullet"/>
      <w:lvlText w:val="•"/>
      <w:lvlJc w:val="left"/>
      <w:pPr>
        <w:ind w:left="880" w:hanging="361"/>
      </w:pPr>
      <w:rPr>
        <w:rFonts w:hint="default"/>
      </w:rPr>
    </w:lvl>
    <w:lvl w:ilvl="3" w:tplc="8716C8D0">
      <w:numFmt w:val="bullet"/>
      <w:lvlText w:val="•"/>
      <w:lvlJc w:val="left"/>
      <w:pPr>
        <w:ind w:left="2137" w:hanging="361"/>
      </w:pPr>
      <w:rPr>
        <w:rFonts w:hint="default"/>
      </w:rPr>
    </w:lvl>
    <w:lvl w:ilvl="4" w:tplc="6C765176">
      <w:numFmt w:val="bullet"/>
      <w:lvlText w:val="•"/>
      <w:lvlJc w:val="left"/>
      <w:pPr>
        <w:ind w:left="3395" w:hanging="361"/>
      </w:pPr>
      <w:rPr>
        <w:rFonts w:hint="default"/>
      </w:rPr>
    </w:lvl>
    <w:lvl w:ilvl="5" w:tplc="9BA0DB82">
      <w:numFmt w:val="bullet"/>
      <w:lvlText w:val="•"/>
      <w:lvlJc w:val="left"/>
      <w:pPr>
        <w:ind w:left="4652" w:hanging="361"/>
      </w:pPr>
      <w:rPr>
        <w:rFonts w:hint="default"/>
      </w:rPr>
    </w:lvl>
    <w:lvl w:ilvl="6" w:tplc="8B5CB5A0">
      <w:numFmt w:val="bullet"/>
      <w:lvlText w:val="•"/>
      <w:lvlJc w:val="left"/>
      <w:pPr>
        <w:ind w:left="5910" w:hanging="361"/>
      </w:pPr>
      <w:rPr>
        <w:rFonts w:hint="default"/>
      </w:rPr>
    </w:lvl>
    <w:lvl w:ilvl="7" w:tplc="2DC678D8">
      <w:numFmt w:val="bullet"/>
      <w:lvlText w:val="•"/>
      <w:lvlJc w:val="left"/>
      <w:pPr>
        <w:ind w:left="7167" w:hanging="361"/>
      </w:pPr>
      <w:rPr>
        <w:rFonts w:hint="default"/>
      </w:rPr>
    </w:lvl>
    <w:lvl w:ilvl="8" w:tplc="96B63F46">
      <w:numFmt w:val="bullet"/>
      <w:lvlText w:val="•"/>
      <w:lvlJc w:val="left"/>
      <w:pPr>
        <w:ind w:left="842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D5E"/>
    <w:rsid w:val="00006D5E"/>
    <w:rsid w:val="000B793B"/>
    <w:rsid w:val="00135FAC"/>
    <w:rsid w:val="001A2B8E"/>
    <w:rsid w:val="002F61EC"/>
    <w:rsid w:val="004046BF"/>
    <w:rsid w:val="00597D3D"/>
    <w:rsid w:val="005A4E8D"/>
    <w:rsid w:val="005D1A7F"/>
    <w:rsid w:val="0064713D"/>
    <w:rsid w:val="006C3AF8"/>
    <w:rsid w:val="00756E2A"/>
    <w:rsid w:val="00757C37"/>
    <w:rsid w:val="00770655"/>
    <w:rsid w:val="008E097D"/>
    <w:rsid w:val="00CA122C"/>
    <w:rsid w:val="00D05986"/>
    <w:rsid w:val="00D62660"/>
    <w:rsid w:val="00DB50D0"/>
    <w:rsid w:val="00DE001B"/>
    <w:rsid w:val="00E8712C"/>
    <w:rsid w:val="00F4112D"/>
    <w:rsid w:val="00F6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8FEF93FD-E9BA-497F-B114-5065618F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050" w:right="196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9"/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5"/>
      <w:ind w:left="4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22"/>
      <w:jc w:val="center"/>
    </w:pPr>
  </w:style>
  <w:style w:type="paragraph" w:styleId="Header">
    <w:name w:val="header"/>
    <w:basedOn w:val="Normal"/>
    <w:link w:val="HeaderChar"/>
    <w:uiPriority w:val="99"/>
    <w:unhideWhenUsed/>
    <w:rsid w:val="00597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D3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97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D3D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DE001B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COORD</cp:lastModifiedBy>
  <cp:revision>25</cp:revision>
  <cp:lastPrinted>2023-03-21T09:11:00Z</cp:lastPrinted>
  <dcterms:created xsi:type="dcterms:W3CDTF">2023-03-21T12:27:00Z</dcterms:created>
  <dcterms:modified xsi:type="dcterms:W3CDTF">2023-03-21T09:11:00Z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2023-03-21T00:00:00Z</vt:filetime>
  </property>
</Properties>
</file>